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C8736" w14:textId="77777777" w:rsidR="000D7C33" w:rsidRPr="004B3981" w:rsidRDefault="000D7C33" w:rsidP="000D7C33">
      <w:pPr>
        <w:jc w:val="center"/>
        <w:rPr>
          <w:rFonts w:asciiTheme="majorHAnsi" w:hAnsiTheme="majorHAnsi" w:cstheme="majorHAnsi"/>
          <w:b/>
          <w:bCs/>
          <w:sz w:val="36"/>
          <w:szCs w:val="36"/>
        </w:rPr>
      </w:pPr>
      <w:r w:rsidRPr="004B3981">
        <w:rPr>
          <w:rFonts w:asciiTheme="majorHAnsi" w:hAnsiTheme="majorHAnsi" w:cstheme="majorHAnsi"/>
          <w:b/>
          <w:bCs/>
          <w:sz w:val="36"/>
          <w:szCs w:val="36"/>
        </w:rPr>
        <w:t>Séminaire et Conseil d’administration du 27 février 2026</w:t>
      </w:r>
    </w:p>
    <w:p w14:paraId="76BBF137" w14:textId="77777777" w:rsidR="000D7C33" w:rsidRPr="004B3981" w:rsidRDefault="000D7C33" w:rsidP="000D7C33">
      <w:pPr>
        <w:rPr>
          <w:rFonts w:asciiTheme="majorHAnsi" w:hAnsiTheme="majorHAnsi" w:cstheme="majorHAnsi"/>
        </w:rPr>
      </w:pPr>
    </w:p>
    <w:p w14:paraId="2321B994" w14:textId="77777777" w:rsidR="000D7C33" w:rsidRPr="004B3981" w:rsidRDefault="000D7C33" w:rsidP="000D7C33">
      <w:pPr>
        <w:rPr>
          <w:rFonts w:asciiTheme="majorHAnsi" w:hAnsiTheme="majorHAnsi" w:cstheme="majorHAnsi"/>
        </w:rPr>
      </w:pPr>
      <w:r>
        <w:rPr>
          <w:rFonts w:asciiTheme="majorHAnsi" w:hAnsiTheme="majorHAnsi" w:cstheme="majorHAnsi"/>
        </w:rPr>
        <w:t xml:space="preserve">Lieu : </w:t>
      </w:r>
      <w:r w:rsidRPr="004B3981">
        <w:rPr>
          <w:rFonts w:asciiTheme="majorHAnsi" w:hAnsiTheme="majorHAnsi" w:cstheme="majorHAnsi"/>
        </w:rPr>
        <w:t>Graine de Jardins</w:t>
      </w:r>
    </w:p>
    <w:p w14:paraId="5FD91A23" w14:textId="77777777" w:rsidR="000D7C33" w:rsidRPr="00D55DF6" w:rsidRDefault="000D7C33" w:rsidP="000D7C33">
      <w:pPr>
        <w:rPr>
          <w:rFonts w:asciiTheme="majorHAnsi" w:hAnsiTheme="majorHAnsi" w:cstheme="majorHAnsi"/>
        </w:rPr>
      </w:pPr>
      <w:r w:rsidRPr="00D55DF6">
        <w:rPr>
          <w:rFonts w:asciiTheme="majorHAnsi" w:hAnsiTheme="majorHAnsi" w:cstheme="majorHAnsi"/>
        </w:rPr>
        <w:t>21 Rue de Jessaint, 75018 Paris</w:t>
      </w:r>
    </w:p>
    <w:p w14:paraId="26CC9379" w14:textId="77777777" w:rsidR="000D7C33" w:rsidRDefault="000D7C33" w:rsidP="000D7C33">
      <w:pPr>
        <w:rPr>
          <w:rFonts w:asciiTheme="majorHAnsi" w:hAnsiTheme="majorHAnsi" w:cstheme="majorHAnsi"/>
        </w:rPr>
      </w:pPr>
      <w:r w:rsidRPr="004B3981">
        <w:rPr>
          <w:rFonts w:asciiTheme="majorHAnsi" w:hAnsiTheme="majorHAnsi" w:cstheme="majorHAnsi"/>
        </w:rPr>
        <w:t>Métro Barbès-Rochechouart ou Château Rouge</w:t>
      </w:r>
    </w:p>
    <w:p w14:paraId="11424BDF" w14:textId="77777777" w:rsidR="000D7C33" w:rsidRDefault="000D7C33" w:rsidP="000D7C33">
      <w:pPr>
        <w:rPr>
          <w:rFonts w:asciiTheme="majorHAnsi" w:hAnsiTheme="majorHAnsi" w:cstheme="majorHAnsi"/>
        </w:rPr>
      </w:pPr>
    </w:p>
    <w:p w14:paraId="3765655B" w14:textId="77777777" w:rsidR="000D7C33" w:rsidRDefault="000D7C33" w:rsidP="000D7C33">
      <w:pPr>
        <w:rPr>
          <w:rFonts w:asciiTheme="majorHAnsi" w:hAnsiTheme="majorHAnsi" w:cstheme="majorHAnsi"/>
        </w:rPr>
      </w:pPr>
    </w:p>
    <w:p w14:paraId="47EE2881" w14:textId="77777777" w:rsidR="000D7C33" w:rsidRDefault="000D7C33" w:rsidP="000D7C33">
      <w:pPr>
        <w:rPr>
          <w:rFonts w:asciiTheme="majorHAnsi" w:hAnsiTheme="majorHAnsi" w:cstheme="majorHAnsi"/>
        </w:rPr>
      </w:pPr>
      <w:r>
        <w:rPr>
          <w:rFonts w:asciiTheme="majorHAnsi" w:hAnsiTheme="majorHAnsi" w:cstheme="majorHAnsi"/>
        </w:rPr>
        <w:t>Agri Demain ayant quelques difficultés à nous accueillir cette année, nous allons changer de lieu de réunion en nous immergeant dans le Paris populaire de la Goutte d’Or. Nous serons accueillis chez notre partenaire Graine de Jardins (</w:t>
      </w:r>
      <w:r w:rsidRPr="00206C64">
        <w:rPr>
          <w:rFonts w:asciiTheme="majorHAnsi" w:hAnsiTheme="majorHAnsi" w:cstheme="majorHAnsi"/>
        </w:rPr>
        <w:t>https://jardinons-ensemble.org/</w:t>
      </w:r>
      <w:r>
        <w:rPr>
          <w:rFonts w:asciiTheme="majorHAnsi" w:hAnsiTheme="majorHAnsi" w:cstheme="majorHAnsi"/>
        </w:rPr>
        <w:t>). Pour celles et ceux qui étaient présents lors du congrès de 2023 au débat que nous avions eu à Ris-Orangis, vous vous souvenez peut-être de Laurence Baudelet, animatrice de cette association.</w:t>
      </w:r>
    </w:p>
    <w:p w14:paraId="1694AB8A" w14:textId="77777777" w:rsidR="000D7C33" w:rsidRDefault="000D7C33" w:rsidP="000D7C33">
      <w:pPr>
        <w:rPr>
          <w:rFonts w:asciiTheme="majorHAnsi" w:hAnsiTheme="majorHAnsi" w:cstheme="majorHAnsi"/>
        </w:rPr>
      </w:pPr>
    </w:p>
    <w:p w14:paraId="60859C55" w14:textId="77777777" w:rsidR="000D7C33" w:rsidRPr="00206C64" w:rsidRDefault="000D7C33" w:rsidP="000D7C33">
      <w:pPr>
        <w:rPr>
          <w:rFonts w:asciiTheme="majorHAnsi" w:hAnsiTheme="majorHAnsi" w:cstheme="majorHAnsi"/>
          <w:b/>
          <w:bCs/>
        </w:rPr>
      </w:pPr>
      <w:r w:rsidRPr="00206C64">
        <w:rPr>
          <w:rFonts w:asciiTheme="majorHAnsi" w:hAnsiTheme="majorHAnsi" w:cstheme="majorHAnsi"/>
          <w:b/>
          <w:bCs/>
        </w:rPr>
        <w:t>Indications pour vous y rendre</w:t>
      </w:r>
    </w:p>
    <w:p w14:paraId="00CB427F" w14:textId="77777777" w:rsidR="000D7C33" w:rsidRDefault="000D7C33" w:rsidP="000D7C33">
      <w:pPr>
        <w:rPr>
          <w:rFonts w:asciiTheme="majorHAnsi" w:hAnsiTheme="majorHAnsi" w:cstheme="majorHAnsi"/>
        </w:rPr>
      </w:pPr>
    </w:p>
    <w:p w14:paraId="10C2BEE8" w14:textId="77777777" w:rsidR="000D7C33" w:rsidRDefault="000D7C33" w:rsidP="000D7C33">
      <w:pPr>
        <w:rPr>
          <w:rFonts w:asciiTheme="majorHAnsi" w:hAnsiTheme="majorHAnsi" w:cstheme="majorHAnsi"/>
        </w:rPr>
      </w:pPr>
      <w:r w:rsidRPr="004B3981">
        <w:rPr>
          <w:rFonts w:asciiTheme="majorHAnsi" w:hAnsiTheme="majorHAnsi" w:cstheme="majorHAnsi"/>
        </w:rPr>
        <w:drawing>
          <wp:inline distT="0" distB="0" distL="0" distR="0" wp14:anchorId="5410F214" wp14:editId="2923C3DB">
            <wp:extent cx="4653280" cy="2628900"/>
            <wp:effectExtent l="0" t="0" r="0" b="0"/>
            <wp:docPr id="335708545" name="Image 1" descr="Une image contenant texte, capture d’écran, logiciel,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08545" name="Image 1" descr="Une image contenant texte, capture d’écran, logiciel, carte&#10;&#10;Le contenu généré par l’IA peut être incorrect."/>
                    <pic:cNvPicPr/>
                  </pic:nvPicPr>
                  <pic:blipFill rotWithShape="1">
                    <a:blip r:embed="rId4"/>
                    <a:srcRect l="5882" t="31159" r="51417" b="25442"/>
                    <a:stretch>
                      <a:fillRect/>
                    </a:stretch>
                  </pic:blipFill>
                  <pic:spPr bwMode="auto">
                    <a:xfrm>
                      <a:off x="0" y="0"/>
                      <a:ext cx="4663176" cy="2634491"/>
                    </a:xfrm>
                    <a:prstGeom prst="rect">
                      <a:avLst/>
                    </a:prstGeom>
                    <a:ln>
                      <a:noFill/>
                    </a:ln>
                    <a:extLst>
                      <a:ext uri="{53640926-AAD7-44D8-BBD7-CCE9431645EC}">
                        <a14:shadowObscured xmlns:a14="http://schemas.microsoft.com/office/drawing/2010/main"/>
                      </a:ext>
                    </a:extLst>
                  </pic:spPr>
                </pic:pic>
              </a:graphicData>
            </a:graphic>
          </wp:inline>
        </w:drawing>
      </w:r>
    </w:p>
    <w:p w14:paraId="1A2289AD" w14:textId="77777777" w:rsidR="000D7C33" w:rsidRDefault="000D7C33" w:rsidP="000D7C33">
      <w:pPr>
        <w:rPr>
          <w:rFonts w:asciiTheme="majorHAnsi" w:hAnsiTheme="majorHAnsi" w:cstheme="majorHAnsi"/>
        </w:rPr>
      </w:pPr>
    </w:p>
    <w:p w14:paraId="3A086416" w14:textId="77777777" w:rsidR="000D7C33" w:rsidRDefault="000D7C33" w:rsidP="000D7C33">
      <w:pPr>
        <w:rPr>
          <w:rFonts w:asciiTheme="majorHAnsi" w:hAnsiTheme="majorHAnsi" w:cstheme="majorHAnsi"/>
        </w:rPr>
      </w:pPr>
    </w:p>
    <w:p w14:paraId="6EF484F5" w14:textId="77777777" w:rsidR="000D7C33" w:rsidRDefault="000D7C33" w:rsidP="000D7C33">
      <w:pPr>
        <w:jc w:val="right"/>
        <w:rPr>
          <w:rFonts w:asciiTheme="majorHAnsi" w:hAnsiTheme="majorHAnsi" w:cstheme="majorHAnsi"/>
        </w:rPr>
      </w:pPr>
      <w:r w:rsidRPr="00206C64">
        <w:rPr>
          <w:rFonts w:asciiTheme="majorHAnsi" w:hAnsiTheme="majorHAnsi" w:cstheme="majorHAnsi"/>
        </w:rPr>
        <w:drawing>
          <wp:inline distT="0" distB="0" distL="0" distR="0" wp14:anchorId="5C1D7330" wp14:editId="70D8CEFA">
            <wp:extent cx="2659406" cy="1847850"/>
            <wp:effectExtent l="0" t="0" r="7620" b="0"/>
            <wp:docPr id="696280561"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80561" name="Image 1" descr="Une image contenant texte, capture d’écran, logiciel, Page web&#10;&#10;Le contenu généré par l’IA peut être incorrect."/>
                    <pic:cNvPicPr/>
                  </pic:nvPicPr>
                  <pic:blipFill rotWithShape="1">
                    <a:blip r:embed="rId5"/>
                    <a:srcRect l="68232" t="35079" r="8289" b="35919"/>
                    <a:stretch>
                      <a:fillRect/>
                    </a:stretch>
                  </pic:blipFill>
                  <pic:spPr bwMode="auto">
                    <a:xfrm>
                      <a:off x="0" y="0"/>
                      <a:ext cx="2662710" cy="1850146"/>
                    </a:xfrm>
                    <a:prstGeom prst="rect">
                      <a:avLst/>
                    </a:prstGeom>
                    <a:ln>
                      <a:noFill/>
                    </a:ln>
                    <a:extLst>
                      <a:ext uri="{53640926-AAD7-44D8-BBD7-CCE9431645EC}">
                        <a14:shadowObscured xmlns:a14="http://schemas.microsoft.com/office/drawing/2010/main"/>
                      </a:ext>
                    </a:extLst>
                  </pic:spPr>
                </pic:pic>
              </a:graphicData>
            </a:graphic>
          </wp:inline>
        </w:drawing>
      </w:r>
    </w:p>
    <w:p w14:paraId="359D8ECF" w14:textId="77777777" w:rsidR="000D7C33" w:rsidRPr="004B3981" w:rsidRDefault="000D7C33" w:rsidP="000D7C33">
      <w:pPr>
        <w:rPr>
          <w:rFonts w:asciiTheme="majorHAnsi" w:hAnsiTheme="majorHAnsi" w:cstheme="majorHAnsi"/>
        </w:rPr>
      </w:pPr>
    </w:p>
    <w:p w14:paraId="787C72F0" w14:textId="77777777" w:rsidR="000D7C33" w:rsidRDefault="000D7C33" w:rsidP="000D7C33">
      <w:pPr>
        <w:rPr>
          <w:rFonts w:asciiTheme="majorHAnsi" w:hAnsiTheme="majorHAnsi" w:cstheme="majorHAnsi"/>
        </w:rPr>
      </w:pPr>
    </w:p>
    <w:p w14:paraId="595255ED" w14:textId="77777777" w:rsidR="000D7C33" w:rsidRPr="00206C64" w:rsidRDefault="000D7C33" w:rsidP="000D7C33">
      <w:pPr>
        <w:rPr>
          <w:rFonts w:asciiTheme="majorHAnsi" w:hAnsiTheme="majorHAnsi" w:cstheme="majorHAnsi"/>
          <w:b/>
          <w:bCs/>
        </w:rPr>
      </w:pPr>
      <w:r w:rsidRPr="00206C64">
        <w:rPr>
          <w:rFonts w:asciiTheme="majorHAnsi" w:hAnsiTheme="majorHAnsi" w:cstheme="majorHAnsi"/>
          <w:b/>
          <w:bCs/>
        </w:rPr>
        <w:t>En arrivant, sonner à la porte ou toquer sur la vitre.</w:t>
      </w:r>
    </w:p>
    <w:p w14:paraId="46B73EF0" w14:textId="77777777" w:rsidR="000D7C33" w:rsidRDefault="000D7C33" w:rsidP="000D7C33">
      <w:pPr>
        <w:rPr>
          <w:rFonts w:asciiTheme="majorHAnsi" w:hAnsiTheme="majorHAnsi" w:cstheme="majorHAnsi"/>
        </w:rPr>
      </w:pPr>
    </w:p>
    <w:p w14:paraId="7EF64EDB" w14:textId="77777777" w:rsidR="000D7C33" w:rsidRDefault="000D7C33" w:rsidP="000D7C33">
      <w:pPr>
        <w:rPr>
          <w:rFonts w:asciiTheme="majorHAnsi" w:hAnsiTheme="majorHAnsi" w:cstheme="majorHAnsi"/>
        </w:rPr>
      </w:pPr>
    </w:p>
    <w:p w14:paraId="4A3C2750" w14:textId="77777777" w:rsidR="000D7C33" w:rsidRDefault="000D7C33" w:rsidP="000D7C33">
      <w:pPr>
        <w:rPr>
          <w:rFonts w:asciiTheme="majorHAnsi" w:hAnsiTheme="majorHAnsi" w:cstheme="majorHAnsi"/>
        </w:rPr>
      </w:pPr>
    </w:p>
    <w:p w14:paraId="00BCF65E" w14:textId="77777777" w:rsidR="000D7C33" w:rsidRDefault="000D7C33" w:rsidP="000D7C33">
      <w:pPr>
        <w:rPr>
          <w:rFonts w:asciiTheme="majorHAnsi" w:hAnsiTheme="majorHAnsi" w:cstheme="majorHAnsi"/>
        </w:rPr>
      </w:pPr>
    </w:p>
    <w:p w14:paraId="6C442081" w14:textId="77777777" w:rsidR="000D7C33" w:rsidRDefault="000D7C33" w:rsidP="000D7C33">
      <w:pPr>
        <w:rPr>
          <w:rFonts w:asciiTheme="majorHAnsi" w:hAnsiTheme="majorHAnsi" w:cstheme="majorHAnsi"/>
          <w:b/>
          <w:bCs/>
          <w:sz w:val="36"/>
          <w:szCs w:val="36"/>
        </w:rPr>
      </w:pPr>
      <w:r>
        <w:rPr>
          <w:rFonts w:asciiTheme="majorHAnsi" w:hAnsiTheme="majorHAnsi" w:cstheme="majorHAnsi"/>
          <w:b/>
          <w:bCs/>
          <w:sz w:val="36"/>
          <w:szCs w:val="36"/>
        </w:rPr>
        <w:lastRenderedPageBreak/>
        <w:t>Séminaire 9h30 à 12h30</w:t>
      </w:r>
    </w:p>
    <w:p w14:paraId="0C9FE316" w14:textId="77777777" w:rsidR="000D7C33" w:rsidRPr="00206C64" w:rsidRDefault="000D7C33" w:rsidP="000D7C33">
      <w:pPr>
        <w:rPr>
          <w:rFonts w:asciiTheme="majorHAnsi" w:hAnsiTheme="majorHAnsi" w:cstheme="majorHAnsi"/>
        </w:rPr>
      </w:pPr>
    </w:p>
    <w:p w14:paraId="6CD7897F" w14:textId="77777777" w:rsidR="000D7C33" w:rsidRDefault="000D7C33" w:rsidP="000D7C33">
      <w:pPr>
        <w:jc w:val="center"/>
        <w:rPr>
          <w:rFonts w:asciiTheme="majorHAnsi" w:hAnsiTheme="majorHAnsi" w:cstheme="majorHAnsi"/>
          <w:b/>
          <w:bCs/>
          <w:sz w:val="28"/>
          <w:szCs w:val="28"/>
        </w:rPr>
      </w:pPr>
      <w:r w:rsidRPr="00611EE0">
        <w:rPr>
          <w:rFonts w:asciiTheme="majorHAnsi" w:hAnsiTheme="majorHAnsi" w:cstheme="majorHAnsi"/>
          <w:b/>
          <w:bCs/>
          <w:sz w:val="28"/>
          <w:szCs w:val="28"/>
        </w:rPr>
        <w:t>Identification de perspectives de travail sur les arts et les sols dans les jardins partagés</w:t>
      </w:r>
      <w:r>
        <w:rPr>
          <w:rFonts w:asciiTheme="majorHAnsi" w:hAnsiTheme="majorHAnsi" w:cstheme="majorHAnsi"/>
          <w:b/>
          <w:bCs/>
          <w:sz w:val="28"/>
          <w:szCs w:val="28"/>
        </w:rPr>
        <w:t>,</w:t>
      </w:r>
      <w:r w:rsidRPr="00611EE0">
        <w:rPr>
          <w:rFonts w:asciiTheme="majorHAnsi" w:hAnsiTheme="majorHAnsi" w:cstheme="majorHAnsi"/>
          <w:b/>
          <w:bCs/>
          <w:sz w:val="28"/>
          <w:szCs w:val="28"/>
        </w:rPr>
        <w:t xml:space="preserve"> les jardins familiaux</w:t>
      </w:r>
      <w:r>
        <w:rPr>
          <w:rFonts w:asciiTheme="majorHAnsi" w:hAnsiTheme="majorHAnsi" w:cstheme="majorHAnsi"/>
          <w:b/>
          <w:bCs/>
          <w:sz w:val="28"/>
          <w:szCs w:val="28"/>
        </w:rPr>
        <w:t>, les AMAP</w:t>
      </w:r>
      <w:r w:rsidRPr="00611EE0">
        <w:rPr>
          <w:rFonts w:asciiTheme="majorHAnsi" w:hAnsiTheme="majorHAnsi" w:cstheme="majorHAnsi"/>
          <w:b/>
          <w:bCs/>
          <w:sz w:val="28"/>
          <w:szCs w:val="28"/>
        </w:rPr>
        <w:t xml:space="preserve"> de Paris et des alentours.</w:t>
      </w:r>
    </w:p>
    <w:p w14:paraId="23C2CA6B" w14:textId="77777777" w:rsidR="000D7C33" w:rsidRPr="00611EE0" w:rsidRDefault="000D7C33" w:rsidP="000D7C33">
      <w:pPr>
        <w:jc w:val="both"/>
        <w:rPr>
          <w:rFonts w:asciiTheme="majorHAnsi" w:hAnsiTheme="majorHAnsi" w:cstheme="majorHAnsi"/>
        </w:rPr>
      </w:pPr>
    </w:p>
    <w:p w14:paraId="02DC3953" w14:textId="77777777" w:rsidR="000D7C33" w:rsidRPr="00611EE0" w:rsidRDefault="000D7C33" w:rsidP="000D7C33">
      <w:pPr>
        <w:jc w:val="both"/>
        <w:rPr>
          <w:rFonts w:asciiTheme="majorHAnsi" w:hAnsiTheme="majorHAnsi" w:cstheme="majorHAnsi"/>
          <w:b/>
          <w:bCs/>
        </w:rPr>
      </w:pPr>
      <w:r w:rsidRPr="00611EE0">
        <w:rPr>
          <w:rFonts w:asciiTheme="majorHAnsi" w:hAnsiTheme="majorHAnsi" w:cstheme="majorHAnsi"/>
          <w:b/>
          <w:bCs/>
        </w:rPr>
        <w:t>Contexte</w:t>
      </w:r>
    </w:p>
    <w:p w14:paraId="558FDF72" w14:textId="77777777" w:rsidR="000D7C33" w:rsidRDefault="000D7C33" w:rsidP="000D7C33">
      <w:pPr>
        <w:jc w:val="both"/>
        <w:rPr>
          <w:rFonts w:asciiTheme="majorHAnsi" w:hAnsiTheme="majorHAnsi" w:cstheme="majorHAnsi"/>
        </w:rPr>
      </w:pPr>
    </w:p>
    <w:p w14:paraId="0B7BFE66" w14:textId="77777777" w:rsidR="000D7C33" w:rsidRDefault="000D7C33" w:rsidP="000D7C33">
      <w:pPr>
        <w:jc w:val="both"/>
        <w:rPr>
          <w:rFonts w:asciiTheme="majorHAnsi" w:hAnsiTheme="majorHAnsi" w:cstheme="majorHAnsi"/>
        </w:rPr>
      </w:pPr>
      <w:r>
        <w:rPr>
          <w:rFonts w:asciiTheme="majorHAnsi" w:hAnsiTheme="majorHAnsi" w:cstheme="majorHAnsi"/>
        </w:rPr>
        <w:t>Le vendredi 5 décembre dernier, cinq d’entre nous (Claude Chainon, Thierry Lallia, Dominique Martin, Marcel Marloie, Laurence Touvet) avons participé à la soirée Soilscape sur les Arts et les Sols lors d’une des Journées mondiales d’étude des sols à Angers. Au retour en voiture avec notre nouvel adhérent Thierry Lallia, nous avons pensé qu’il serait possible d’imaginer une action spécifique sur Paris et sa région, sachant que c’est dans les jardins que la créativité culturelle est la plus importante, et que nous y sommes en bons contacts avec le milieu associatif.</w:t>
      </w:r>
    </w:p>
    <w:p w14:paraId="2EDB3B57" w14:textId="77777777" w:rsidR="000D7C33" w:rsidRDefault="000D7C33" w:rsidP="000D7C33">
      <w:pPr>
        <w:jc w:val="both"/>
        <w:rPr>
          <w:rFonts w:asciiTheme="majorHAnsi" w:hAnsiTheme="majorHAnsi" w:cstheme="majorHAnsi"/>
        </w:rPr>
      </w:pPr>
    </w:p>
    <w:p w14:paraId="2B80397F" w14:textId="77777777" w:rsidR="000D7C33" w:rsidRDefault="000D7C33" w:rsidP="000D7C33">
      <w:pPr>
        <w:jc w:val="both"/>
        <w:rPr>
          <w:rFonts w:asciiTheme="majorHAnsi" w:hAnsiTheme="majorHAnsi" w:cstheme="majorHAnsi"/>
        </w:rPr>
      </w:pPr>
      <w:r>
        <w:rPr>
          <w:rFonts w:asciiTheme="majorHAnsi" w:hAnsiTheme="majorHAnsi" w:cstheme="majorHAnsi"/>
        </w:rPr>
        <w:t>L’idée est à construire en réfléchissant ensemble ce 27 janvier au matin, en partant des connaissances de Graine de Jardins, association particulièrement dynamique, y compris dans sa liaison avec ce qui se fait en Allemagne.</w:t>
      </w:r>
    </w:p>
    <w:p w14:paraId="712A7C26" w14:textId="77777777" w:rsidR="000D7C33" w:rsidRDefault="000D7C33" w:rsidP="000D7C33">
      <w:pPr>
        <w:jc w:val="both"/>
        <w:rPr>
          <w:rFonts w:asciiTheme="majorHAnsi" w:hAnsiTheme="majorHAnsi" w:cstheme="majorHAnsi"/>
        </w:rPr>
      </w:pPr>
    </w:p>
    <w:p w14:paraId="05E9B4CB" w14:textId="77777777" w:rsidR="000D7C33" w:rsidRDefault="000D7C33" w:rsidP="000D7C33">
      <w:pPr>
        <w:jc w:val="both"/>
        <w:rPr>
          <w:rFonts w:asciiTheme="majorHAnsi" w:hAnsiTheme="majorHAnsi" w:cstheme="majorHAnsi"/>
        </w:rPr>
      </w:pPr>
      <w:r>
        <w:rPr>
          <w:rFonts w:asciiTheme="majorHAnsi" w:hAnsiTheme="majorHAnsi" w:cstheme="majorHAnsi"/>
        </w:rPr>
        <w:t xml:space="preserve">- Nous aurons d’abord une présentation de dix minutes par Laurence Baudelet. </w:t>
      </w:r>
    </w:p>
    <w:p w14:paraId="71C9944E" w14:textId="77777777" w:rsidR="000D7C33" w:rsidRDefault="000D7C33" w:rsidP="000D7C33">
      <w:pPr>
        <w:jc w:val="both"/>
        <w:rPr>
          <w:rFonts w:asciiTheme="majorHAnsi" w:hAnsiTheme="majorHAnsi" w:cstheme="majorHAnsi"/>
        </w:rPr>
      </w:pPr>
      <w:r>
        <w:rPr>
          <w:rFonts w:asciiTheme="majorHAnsi" w:hAnsiTheme="majorHAnsi" w:cstheme="majorHAnsi"/>
        </w:rPr>
        <w:t xml:space="preserve">Contact : </w:t>
      </w:r>
      <w:r w:rsidRPr="001D0CD3">
        <w:rPr>
          <w:rFonts w:asciiTheme="majorHAnsi" w:hAnsiTheme="majorHAnsi" w:cstheme="majorHAnsi"/>
        </w:rPr>
        <w:t>Portail des jardins partagés et d'insertion d'Ile-de-France</w:t>
      </w:r>
      <w:r w:rsidRPr="001D0CD3">
        <w:rPr>
          <w:rFonts w:asciiTheme="majorHAnsi" w:hAnsiTheme="majorHAnsi" w:cstheme="majorHAnsi"/>
        </w:rPr>
        <w:br/>
        <w:t>site : </w:t>
      </w:r>
      <w:hyperlink r:id="rId6" w:tgtFrame="_blank" w:history="1">
        <w:r w:rsidRPr="001D0CD3">
          <w:rPr>
            <w:rStyle w:val="Lienhypertexte"/>
            <w:rFonts w:asciiTheme="majorHAnsi" w:hAnsiTheme="majorHAnsi" w:cstheme="majorHAnsi"/>
          </w:rPr>
          <w:t>http://www.jardinons-ensemble.org</w:t>
        </w:r>
      </w:hyperlink>
    </w:p>
    <w:p w14:paraId="5D4B55E4" w14:textId="77777777" w:rsidR="000D7C33" w:rsidRDefault="000D7C33" w:rsidP="000D7C33">
      <w:pPr>
        <w:jc w:val="both"/>
        <w:rPr>
          <w:rFonts w:asciiTheme="majorHAnsi" w:hAnsiTheme="majorHAnsi" w:cstheme="majorHAnsi"/>
        </w:rPr>
      </w:pPr>
    </w:p>
    <w:p w14:paraId="2E2AF8DA" w14:textId="77777777" w:rsidR="000D7C33" w:rsidRDefault="000D7C33" w:rsidP="000D7C33">
      <w:pPr>
        <w:jc w:val="both"/>
        <w:rPr>
          <w:rFonts w:asciiTheme="majorHAnsi" w:hAnsiTheme="majorHAnsi" w:cstheme="majorHAnsi"/>
        </w:rPr>
      </w:pPr>
      <w:r>
        <w:rPr>
          <w:rFonts w:asciiTheme="majorHAnsi" w:hAnsiTheme="majorHAnsi" w:cstheme="majorHAnsi"/>
        </w:rPr>
        <w:t>- Puis le visionnage d’une partie d’un film sur une coopération Berlin-Paris. Vous pouvez cliquer sur le lien suivant pour le voir en entier :</w:t>
      </w:r>
      <w:r w:rsidRPr="00145947">
        <w:rPr>
          <w:rFonts w:asciiTheme="majorHAnsi" w:hAnsiTheme="majorHAnsi" w:cstheme="majorHAnsi"/>
        </w:rPr>
        <w:t xml:space="preserve"> </w:t>
      </w:r>
      <w:hyperlink r:id="rId7" w:history="1">
        <w:r w:rsidRPr="00A06DC3">
          <w:rPr>
            <w:rStyle w:val="Lienhypertexte"/>
            <w:rFonts w:asciiTheme="majorHAnsi" w:hAnsiTheme="majorHAnsi" w:cstheme="majorHAnsi"/>
          </w:rPr>
          <w:t>https://jardinons-ensemble.org/2025/06/23/jardins-partages-paris-berlin-meme-combat/</w:t>
        </w:r>
      </w:hyperlink>
      <w:r>
        <w:rPr>
          <w:rFonts w:asciiTheme="majorHAnsi" w:hAnsiTheme="majorHAnsi" w:cstheme="majorHAnsi"/>
        </w:rPr>
        <w:t>.</w:t>
      </w:r>
    </w:p>
    <w:p w14:paraId="419981B0" w14:textId="77777777" w:rsidR="000D7C33" w:rsidRDefault="000D7C33" w:rsidP="000D7C33">
      <w:pPr>
        <w:jc w:val="both"/>
        <w:rPr>
          <w:rFonts w:asciiTheme="majorHAnsi" w:hAnsiTheme="majorHAnsi" w:cstheme="majorHAnsi"/>
        </w:rPr>
      </w:pPr>
    </w:p>
    <w:p w14:paraId="39110325" w14:textId="77777777" w:rsidR="000D7C33" w:rsidRDefault="000D7C33" w:rsidP="000D7C33">
      <w:pPr>
        <w:jc w:val="both"/>
        <w:rPr>
          <w:rFonts w:asciiTheme="majorHAnsi" w:hAnsiTheme="majorHAnsi" w:cstheme="majorHAnsi"/>
        </w:rPr>
      </w:pPr>
      <w:r>
        <w:rPr>
          <w:rFonts w:asciiTheme="majorHAnsi" w:hAnsiTheme="majorHAnsi" w:cstheme="majorHAnsi"/>
        </w:rPr>
        <w:t>- Thierry nous présentera ensuite la formation sur la fresque de sols qu’il est en train de suivre suite à notre contact du 5 décembre avec Soilscape.</w:t>
      </w:r>
    </w:p>
    <w:p w14:paraId="5CB283D9" w14:textId="77777777" w:rsidR="000D7C33" w:rsidRDefault="000D7C33" w:rsidP="000D7C33">
      <w:pPr>
        <w:jc w:val="both"/>
        <w:rPr>
          <w:rFonts w:asciiTheme="majorHAnsi" w:hAnsiTheme="majorHAnsi" w:cstheme="majorHAnsi"/>
        </w:rPr>
      </w:pPr>
    </w:p>
    <w:p w14:paraId="4778FAC4" w14:textId="77777777" w:rsidR="000D7C33" w:rsidRDefault="000D7C33" w:rsidP="000D7C33">
      <w:pPr>
        <w:jc w:val="both"/>
        <w:rPr>
          <w:rFonts w:asciiTheme="majorHAnsi" w:hAnsiTheme="majorHAnsi" w:cstheme="majorHAnsi"/>
        </w:rPr>
      </w:pPr>
      <w:r>
        <w:rPr>
          <w:rFonts w:asciiTheme="majorHAnsi" w:hAnsiTheme="majorHAnsi" w:cstheme="majorHAnsi"/>
        </w:rPr>
        <w:t>- Et nous réfléchirons ensuite ensemble. Chacune et chacun seront invités à émettre leurs idées, et nous aurons un petit échange.</w:t>
      </w:r>
    </w:p>
    <w:p w14:paraId="0739105E" w14:textId="77777777" w:rsidR="000D7C33" w:rsidRDefault="000D7C33" w:rsidP="000D7C33">
      <w:pPr>
        <w:jc w:val="both"/>
        <w:rPr>
          <w:rFonts w:asciiTheme="majorHAnsi" w:hAnsiTheme="majorHAnsi" w:cstheme="majorHAnsi"/>
        </w:rPr>
      </w:pPr>
    </w:p>
    <w:p w14:paraId="33358D7D" w14:textId="77777777" w:rsidR="000D7C33" w:rsidRDefault="000D7C33" w:rsidP="000D7C33">
      <w:pPr>
        <w:jc w:val="both"/>
        <w:rPr>
          <w:rFonts w:asciiTheme="majorHAnsi" w:hAnsiTheme="majorHAnsi" w:cstheme="majorHAnsi"/>
        </w:rPr>
      </w:pPr>
      <w:r>
        <w:rPr>
          <w:rFonts w:asciiTheme="majorHAnsi" w:hAnsiTheme="majorHAnsi" w:cstheme="majorHAnsi"/>
        </w:rPr>
        <w:t>- J’enregistrerai l’ensemble du débat et vous enverrai le compte-rendu dans les semaines suivantes pour que nous débouchions sur un axe de travail commun, clair et facilement réalisable.</w:t>
      </w:r>
    </w:p>
    <w:p w14:paraId="2881B5C0" w14:textId="77777777" w:rsidR="000D7C33" w:rsidRDefault="000D7C33" w:rsidP="000D7C33">
      <w:pPr>
        <w:jc w:val="both"/>
        <w:rPr>
          <w:rFonts w:asciiTheme="majorHAnsi" w:hAnsiTheme="majorHAnsi" w:cstheme="majorHAnsi"/>
        </w:rPr>
      </w:pPr>
    </w:p>
    <w:p w14:paraId="13264937" w14:textId="77777777" w:rsidR="000D7C33" w:rsidRDefault="000D7C33" w:rsidP="000D7C33">
      <w:pPr>
        <w:jc w:val="both"/>
        <w:rPr>
          <w:rFonts w:asciiTheme="majorHAnsi" w:hAnsiTheme="majorHAnsi" w:cstheme="majorHAnsi"/>
        </w:rPr>
      </w:pPr>
      <w:r>
        <w:rPr>
          <w:rFonts w:asciiTheme="majorHAnsi" w:hAnsiTheme="majorHAnsi" w:cstheme="majorHAnsi"/>
        </w:rPr>
        <w:t>- Si le temps le permet, nous pourrons ensuite faire un petit tour/découverte des quatre jardins partagés de ce quartier populaire de Paris, particulièrement dense.</w:t>
      </w:r>
    </w:p>
    <w:p w14:paraId="3ED37AE1" w14:textId="77777777" w:rsidR="000D7C33" w:rsidRDefault="000D7C33" w:rsidP="000D7C33">
      <w:pPr>
        <w:jc w:val="both"/>
        <w:rPr>
          <w:rFonts w:asciiTheme="majorHAnsi" w:hAnsiTheme="majorHAnsi" w:cstheme="majorHAnsi"/>
        </w:rPr>
      </w:pPr>
    </w:p>
    <w:p w14:paraId="521DD08B" w14:textId="77777777" w:rsidR="000D7C33" w:rsidRDefault="000D7C33" w:rsidP="000D7C33">
      <w:pPr>
        <w:jc w:val="both"/>
        <w:rPr>
          <w:rFonts w:asciiTheme="majorHAnsi" w:hAnsiTheme="majorHAnsi" w:cstheme="majorHAnsi"/>
        </w:rPr>
      </w:pPr>
      <w:r>
        <w:rPr>
          <w:rFonts w:asciiTheme="majorHAnsi" w:hAnsiTheme="majorHAnsi" w:cstheme="majorHAnsi"/>
        </w:rPr>
        <w:t>- Puis tous les participants en présentiel sont invités à prendre une collation sur place, avant notre réunion de CA de l’après-midi.</w:t>
      </w:r>
    </w:p>
    <w:p w14:paraId="5CD65749" w14:textId="77777777" w:rsidR="000D7C33" w:rsidRDefault="000D7C33" w:rsidP="000D7C33">
      <w:pPr>
        <w:jc w:val="both"/>
        <w:rPr>
          <w:rFonts w:asciiTheme="majorHAnsi" w:hAnsiTheme="majorHAnsi" w:cstheme="majorHAnsi"/>
        </w:rPr>
      </w:pPr>
    </w:p>
    <w:p w14:paraId="25DF6FDA" w14:textId="77777777" w:rsidR="000D7C33" w:rsidRPr="00885618" w:rsidRDefault="000D7C33" w:rsidP="000D7C33">
      <w:pPr>
        <w:jc w:val="both"/>
        <w:rPr>
          <w:rFonts w:asciiTheme="majorHAnsi" w:hAnsiTheme="majorHAnsi" w:cstheme="majorHAnsi"/>
          <w:b/>
          <w:bCs/>
        </w:rPr>
      </w:pPr>
      <w:r w:rsidRPr="00885618">
        <w:rPr>
          <w:rFonts w:asciiTheme="majorHAnsi" w:hAnsiTheme="majorHAnsi" w:cstheme="majorHAnsi"/>
          <w:b/>
          <w:bCs/>
        </w:rPr>
        <w:t xml:space="preserve">Participants en présentiel ou en visioconférence : </w:t>
      </w:r>
    </w:p>
    <w:p w14:paraId="07D2B9FE" w14:textId="77777777" w:rsidR="000D7C33" w:rsidRDefault="000D7C33" w:rsidP="000D7C33">
      <w:pPr>
        <w:jc w:val="both"/>
        <w:rPr>
          <w:rFonts w:asciiTheme="majorHAnsi" w:hAnsiTheme="majorHAnsi" w:cstheme="majorHAnsi"/>
        </w:rPr>
      </w:pPr>
    </w:p>
    <w:p w14:paraId="3A35F6CD" w14:textId="77777777" w:rsidR="000D7C33" w:rsidRDefault="000D7C33" w:rsidP="000D7C33">
      <w:pPr>
        <w:jc w:val="both"/>
        <w:rPr>
          <w:rFonts w:asciiTheme="majorHAnsi" w:hAnsiTheme="majorHAnsi" w:cstheme="majorHAnsi"/>
        </w:rPr>
      </w:pPr>
      <w:r>
        <w:rPr>
          <w:rFonts w:asciiTheme="majorHAnsi" w:hAnsiTheme="majorHAnsi" w:cstheme="majorHAnsi"/>
        </w:rPr>
        <w:t>- AEAP : les membres du CA, Thierry Lallia, Michel Charmasson (à confirmer), Agnès Lelièvre</w:t>
      </w:r>
    </w:p>
    <w:p w14:paraId="4349F2C9" w14:textId="77777777" w:rsidR="000D7C33" w:rsidRDefault="000D7C33" w:rsidP="000D7C33">
      <w:pPr>
        <w:jc w:val="both"/>
        <w:rPr>
          <w:rFonts w:asciiTheme="majorHAnsi" w:hAnsiTheme="majorHAnsi" w:cstheme="majorHAnsi"/>
        </w:rPr>
      </w:pPr>
      <w:r>
        <w:rPr>
          <w:rFonts w:asciiTheme="majorHAnsi" w:hAnsiTheme="majorHAnsi" w:cstheme="majorHAnsi"/>
        </w:rPr>
        <w:t xml:space="preserve">- Graine de Jardins : Laurence Baudelet, Cristina </w:t>
      </w:r>
      <w:r w:rsidRPr="00021A51">
        <w:rPr>
          <w:rFonts w:asciiTheme="majorHAnsi" w:hAnsiTheme="majorHAnsi" w:cstheme="majorHAnsi"/>
        </w:rPr>
        <w:t>Mitaritonna</w:t>
      </w:r>
      <w:r>
        <w:rPr>
          <w:rFonts w:asciiTheme="majorHAnsi" w:hAnsiTheme="majorHAnsi" w:cstheme="majorHAnsi"/>
        </w:rPr>
        <w:t xml:space="preserve">, Cristine Monnatte </w:t>
      </w:r>
    </w:p>
    <w:p w14:paraId="06F3DA78" w14:textId="77777777" w:rsidR="000D7C33" w:rsidRDefault="000D7C33" w:rsidP="000D7C33">
      <w:pPr>
        <w:jc w:val="both"/>
        <w:rPr>
          <w:rFonts w:asciiTheme="majorHAnsi" w:hAnsiTheme="majorHAnsi" w:cstheme="majorHAnsi"/>
        </w:rPr>
      </w:pPr>
      <w:r>
        <w:rPr>
          <w:rFonts w:asciiTheme="majorHAnsi" w:hAnsiTheme="majorHAnsi" w:cstheme="majorHAnsi"/>
        </w:rPr>
        <w:t xml:space="preserve"> - ?</w:t>
      </w:r>
    </w:p>
    <w:p w14:paraId="508BA1E8" w14:textId="77777777" w:rsidR="009F32CA" w:rsidRDefault="009F32CA"/>
    <w:sectPr w:rsidR="009F32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F91"/>
    <w:rsid w:val="000D7C33"/>
    <w:rsid w:val="006D4340"/>
    <w:rsid w:val="007711D9"/>
    <w:rsid w:val="009F32CA"/>
    <w:rsid w:val="00AD4B5C"/>
    <w:rsid w:val="00CE7F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1E64E8-40CA-4017-A037-DB23DFAF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C33"/>
  </w:style>
  <w:style w:type="paragraph" w:styleId="Titre1">
    <w:name w:val="heading 1"/>
    <w:basedOn w:val="Normal"/>
    <w:next w:val="Normal"/>
    <w:link w:val="Titre1Car"/>
    <w:uiPriority w:val="9"/>
    <w:qFormat/>
    <w:rsid w:val="009F32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F32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F32C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F32C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F32C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F32CA"/>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F32CA"/>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F32CA"/>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F32CA"/>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F32C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F32C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F32C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F32C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F32C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F32C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F32C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F32C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F32CA"/>
    <w:rPr>
      <w:rFonts w:eastAsiaTheme="majorEastAsia" w:cstheme="majorBidi"/>
      <w:color w:val="272727" w:themeColor="text1" w:themeTint="D8"/>
    </w:rPr>
  </w:style>
  <w:style w:type="paragraph" w:styleId="Titre">
    <w:name w:val="Title"/>
    <w:basedOn w:val="Normal"/>
    <w:next w:val="Normal"/>
    <w:link w:val="TitreCar"/>
    <w:uiPriority w:val="10"/>
    <w:qFormat/>
    <w:rsid w:val="009F32C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F32C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F32C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F32CA"/>
    <w:rPr>
      <w:rFonts w:eastAsiaTheme="majorEastAsia" w:cstheme="majorBidi"/>
      <w:color w:val="595959" w:themeColor="text1" w:themeTint="A6"/>
      <w:spacing w:val="15"/>
      <w:sz w:val="28"/>
      <w:szCs w:val="28"/>
    </w:rPr>
  </w:style>
  <w:style w:type="paragraph" w:styleId="Paragraphedeliste">
    <w:name w:val="List Paragraph"/>
    <w:basedOn w:val="Normal"/>
    <w:uiPriority w:val="34"/>
    <w:qFormat/>
    <w:rsid w:val="009F32CA"/>
    <w:pPr>
      <w:ind w:left="720"/>
      <w:contextualSpacing/>
    </w:pPr>
  </w:style>
  <w:style w:type="paragraph" w:styleId="Citation">
    <w:name w:val="Quote"/>
    <w:basedOn w:val="Normal"/>
    <w:next w:val="Normal"/>
    <w:link w:val="CitationCar"/>
    <w:uiPriority w:val="29"/>
    <w:qFormat/>
    <w:rsid w:val="009F32CA"/>
    <w:pPr>
      <w:spacing w:before="160"/>
      <w:jc w:val="center"/>
    </w:pPr>
    <w:rPr>
      <w:i/>
      <w:iCs/>
      <w:color w:val="404040" w:themeColor="text1" w:themeTint="BF"/>
    </w:rPr>
  </w:style>
  <w:style w:type="character" w:customStyle="1" w:styleId="CitationCar">
    <w:name w:val="Citation Car"/>
    <w:basedOn w:val="Policepardfaut"/>
    <w:link w:val="Citation"/>
    <w:uiPriority w:val="29"/>
    <w:rsid w:val="009F32CA"/>
    <w:rPr>
      <w:i/>
      <w:iCs/>
      <w:color w:val="404040" w:themeColor="text1" w:themeTint="BF"/>
    </w:rPr>
  </w:style>
  <w:style w:type="paragraph" w:styleId="Citationintense">
    <w:name w:val="Intense Quote"/>
    <w:basedOn w:val="Normal"/>
    <w:next w:val="Normal"/>
    <w:link w:val="CitationintenseCar"/>
    <w:uiPriority w:val="30"/>
    <w:qFormat/>
    <w:rsid w:val="009F32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F32CA"/>
    <w:rPr>
      <w:i/>
      <w:iCs/>
      <w:color w:val="0F4761" w:themeColor="accent1" w:themeShade="BF"/>
    </w:rPr>
  </w:style>
  <w:style w:type="character" w:styleId="Accentuationintense">
    <w:name w:val="Intense Emphasis"/>
    <w:basedOn w:val="Policepardfaut"/>
    <w:uiPriority w:val="21"/>
    <w:qFormat/>
    <w:rsid w:val="009F32CA"/>
    <w:rPr>
      <w:i/>
      <w:iCs/>
      <w:color w:val="0F4761" w:themeColor="accent1" w:themeShade="BF"/>
    </w:rPr>
  </w:style>
  <w:style w:type="character" w:styleId="Rfrenceintense">
    <w:name w:val="Intense Reference"/>
    <w:basedOn w:val="Policepardfaut"/>
    <w:uiPriority w:val="32"/>
    <w:qFormat/>
    <w:rsid w:val="009F32CA"/>
    <w:rPr>
      <w:b/>
      <w:bCs/>
      <w:smallCaps/>
      <w:color w:val="0F4761" w:themeColor="accent1" w:themeShade="BF"/>
      <w:spacing w:val="5"/>
    </w:rPr>
  </w:style>
  <w:style w:type="character" w:styleId="Lienhypertexte">
    <w:name w:val="Hyperlink"/>
    <w:basedOn w:val="Policepardfaut"/>
    <w:uiPriority w:val="99"/>
    <w:unhideWhenUsed/>
    <w:rsid w:val="000D7C3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jardinons-ensemble.org/2025/06/23/jardins-partages-paris-berlin-meme-comba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jardinons-ensemble.org/"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2787</Characters>
  <Application>Microsoft Office Word</Application>
  <DocSecurity>0</DocSecurity>
  <Lines>23</Lines>
  <Paragraphs>6</Paragraphs>
  <ScaleCrop>false</ScaleCrop>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Marloie</dc:creator>
  <cp:keywords/>
  <dc:description/>
  <cp:lastModifiedBy>Marcel Marloie</cp:lastModifiedBy>
  <cp:revision>2</cp:revision>
  <dcterms:created xsi:type="dcterms:W3CDTF">2026-02-04T15:58:00Z</dcterms:created>
  <dcterms:modified xsi:type="dcterms:W3CDTF">2026-02-04T15:58:00Z</dcterms:modified>
</cp:coreProperties>
</file>